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DF640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6F8CF473" wp14:editId="0D8AC05D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CCE2A5" w14:textId="77777777" w:rsidR="006A0575" w:rsidRDefault="006A0575" w:rsidP="00D8434E"/>
    <w:p w14:paraId="181FB547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37A1666" w14:textId="77777777" w:rsidR="006A0575" w:rsidRPr="00B326C8" w:rsidRDefault="006A0575" w:rsidP="006A0575">
      <w:pPr>
        <w:rPr>
          <w:sz w:val="16"/>
          <w:szCs w:val="16"/>
        </w:rPr>
      </w:pPr>
    </w:p>
    <w:p w14:paraId="4DBA03F9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743734C8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04F0C7E2" w14:textId="0F6810D9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1E55CC">
        <w:rPr>
          <w:sz w:val="26"/>
          <w:szCs w:val="26"/>
        </w:rPr>
        <w:t>22.09.2023</w:t>
      </w:r>
      <w:r w:rsidRPr="0056557D">
        <w:rPr>
          <w:sz w:val="26"/>
          <w:szCs w:val="26"/>
        </w:rPr>
        <w:t xml:space="preserve"> № </w:t>
      </w:r>
      <w:r w:rsidR="001E55CC">
        <w:rPr>
          <w:sz w:val="26"/>
          <w:szCs w:val="26"/>
        </w:rPr>
        <w:t>ПОС.03-2411/23</w:t>
      </w:r>
    </w:p>
    <w:p w14:paraId="2430D9E2" w14:textId="77777777" w:rsidR="006A0575" w:rsidRPr="0056557D" w:rsidRDefault="006A0575" w:rsidP="006A0575">
      <w:pPr>
        <w:rPr>
          <w:sz w:val="26"/>
          <w:szCs w:val="26"/>
        </w:rPr>
      </w:pPr>
    </w:p>
    <w:p w14:paraId="01237019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7901D03" w14:textId="77777777" w:rsidR="00BE159E" w:rsidRPr="0056557D" w:rsidRDefault="00BE159E" w:rsidP="006A0575">
      <w:pPr>
        <w:rPr>
          <w:sz w:val="26"/>
          <w:szCs w:val="26"/>
        </w:rPr>
      </w:pPr>
    </w:p>
    <w:p w14:paraId="7EB5E330" w14:textId="77777777" w:rsidR="006A0575" w:rsidRPr="004075CC" w:rsidRDefault="006A0575" w:rsidP="006A0575">
      <w:pPr>
        <w:jc w:val="center"/>
      </w:pPr>
    </w:p>
    <w:p w14:paraId="22D9B1B5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14833D9B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09DF166A" w14:textId="77777777" w:rsidR="00243223" w:rsidRDefault="00D12EEE" w:rsidP="00243223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243223" w:rsidRPr="0007531F">
        <w:rPr>
          <w:sz w:val="26"/>
          <w:szCs w:val="26"/>
        </w:rPr>
        <w:t>О предоставлении разрешения на 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</w:p>
    <w:p w14:paraId="4E6B8F56" w14:textId="77777777" w:rsidR="00243223" w:rsidRPr="0007531F" w:rsidRDefault="00243223" w:rsidP="00243223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использования «</w:t>
      </w:r>
      <w:r w:rsidR="007A580F">
        <w:rPr>
          <w:sz w:val="26"/>
          <w:szCs w:val="26"/>
        </w:rPr>
        <w:t>гостиничное обслуживание</w:t>
      </w:r>
      <w:r w:rsidRPr="0007531F">
        <w:rPr>
          <w:sz w:val="26"/>
          <w:szCs w:val="26"/>
        </w:rPr>
        <w:t xml:space="preserve">», код </w:t>
      </w:r>
      <w:r w:rsidR="00F03D0B">
        <w:rPr>
          <w:sz w:val="26"/>
          <w:szCs w:val="26"/>
        </w:rPr>
        <w:t>4</w:t>
      </w:r>
      <w:r w:rsidRPr="0007531F">
        <w:rPr>
          <w:sz w:val="26"/>
          <w:szCs w:val="26"/>
        </w:rPr>
        <w:t>.</w:t>
      </w:r>
      <w:r w:rsidR="007A580F">
        <w:rPr>
          <w:sz w:val="26"/>
          <w:szCs w:val="26"/>
        </w:rPr>
        <w:t>7</w:t>
      </w:r>
      <w:r w:rsidRPr="0007531F">
        <w:rPr>
          <w:sz w:val="26"/>
          <w:szCs w:val="26"/>
        </w:rPr>
        <w:t xml:space="preserve"> земельного</w:t>
      </w:r>
    </w:p>
    <w:p w14:paraId="0F66C43D" w14:textId="77777777" w:rsidR="00BE159E" w:rsidRDefault="00243223" w:rsidP="00243223">
      <w:pPr>
        <w:ind w:right="355"/>
        <w:rPr>
          <w:color w:val="00000A"/>
          <w:sz w:val="26"/>
          <w:szCs w:val="26"/>
        </w:rPr>
      </w:pPr>
      <w:r w:rsidRPr="0007531F">
        <w:rPr>
          <w:sz w:val="26"/>
          <w:szCs w:val="26"/>
        </w:rPr>
        <w:t>участка с кадастровым номером 76:1</w:t>
      </w:r>
      <w:r>
        <w:rPr>
          <w:sz w:val="26"/>
          <w:szCs w:val="26"/>
        </w:rPr>
        <w:t>1</w:t>
      </w:r>
      <w:r w:rsidRPr="0007531F">
        <w:rPr>
          <w:sz w:val="26"/>
          <w:szCs w:val="26"/>
        </w:rPr>
        <w:t>:</w:t>
      </w:r>
      <w:r w:rsidR="007A580F">
        <w:rPr>
          <w:sz w:val="26"/>
          <w:szCs w:val="26"/>
        </w:rPr>
        <w:t>030801</w:t>
      </w:r>
      <w:r>
        <w:rPr>
          <w:sz w:val="26"/>
          <w:szCs w:val="26"/>
        </w:rPr>
        <w:t>:</w:t>
      </w:r>
      <w:r w:rsidR="001D20B1">
        <w:rPr>
          <w:sz w:val="26"/>
          <w:szCs w:val="26"/>
        </w:rPr>
        <w:t>80</w:t>
      </w:r>
      <w:r w:rsidRPr="0007531F">
        <w:rPr>
          <w:sz w:val="26"/>
          <w:szCs w:val="26"/>
        </w:rPr>
        <w:t>, с видом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разрешенного использования «</w:t>
      </w:r>
      <w:r w:rsidR="00F03D0B">
        <w:rPr>
          <w:sz w:val="26"/>
          <w:szCs w:val="26"/>
        </w:rPr>
        <w:t xml:space="preserve">для </w:t>
      </w:r>
      <w:r w:rsidR="001D20B1">
        <w:rPr>
          <w:sz w:val="26"/>
          <w:szCs w:val="26"/>
        </w:rPr>
        <w:t>огородничества</w:t>
      </w:r>
      <w:r w:rsidRPr="0007531F">
        <w:rPr>
          <w:sz w:val="26"/>
          <w:szCs w:val="26"/>
        </w:rPr>
        <w:t xml:space="preserve">», расположенного по адресу: </w:t>
      </w:r>
      <w:r w:rsidR="004C76EA" w:rsidRPr="00BE159E">
        <w:rPr>
          <w:sz w:val="26"/>
          <w:szCs w:val="26"/>
        </w:rPr>
        <w:t>Российская Федерация</w:t>
      </w:r>
      <w:r w:rsidR="004C76EA">
        <w:rPr>
          <w:sz w:val="26"/>
          <w:szCs w:val="26"/>
        </w:rPr>
        <w:t>,</w:t>
      </w:r>
      <w:r w:rsidR="004C76EA" w:rsidRPr="0007531F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Ярославская область,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Переславский</w:t>
      </w:r>
      <w:r>
        <w:rPr>
          <w:sz w:val="26"/>
          <w:szCs w:val="26"/>
        </w:rPr>
        <w:t xml:space="preserve"> район</w:t>
      </w:r>
      <w:r w:rsidRPr="0007531F">
        <w:rPr>
          <w:sz w:val="26"/>
          <w:szCs w:val="26"/>
        </w:rPr>
        <w:t>,</w:t>
      </w:r>
      <w:r w:rsidR="001D20B1">
        <w:rPr>
          <w:sz w:val="26"/>
          <w:szCs w:val="26"/>
        </w:rPr>
        <w:t xml:space="preserve"> </w:t>
      </w:r>
      <w:r w:rsidR="007A580F">
        <w:rPr>
          <w:sz w:val="26"/>
          <w:szCs w:val="26"/>
        </w:rPr>
        <w:t>с</w:t>
      </w:r>
      <w:r w:rsidR="00F03D0B">
        <w:rPr>
          <w:sz w:val="26"/>
          <w:szCs w:val="26"/>
        </w:rPr>
        <w:t xml:space="preserve">. </w:t>
      </w:r>
      <w:proofErr w:type="spellStart"/>
      <w:r w:rsidR="007A580F">
        <w:rPr>
          <w:sz w:val="26"/>
          <w:szCs w:val="26"/>
        </w:rPr>
        <w:t>Веслево</w:t>
      </w:r>
      <w:proofErr w:type="spellEnd"/>
      <w:r w:rsidR="002B7E8A">
        <w:rPr>
          <w:color w:val="00000A"/>
          <w:sz w:val="26"/>
          <w:szCs w:val="26"/>
        </w:rPr>
        <w:t>»</w:t>
      </w:r>
    </w:p>
    <w:p w14:paraId="74832482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661C92F3" w14:textId="77777777" w:rsidR="00D66A34" w:rsidRDefault="00D66A34" w:rsidP="00D12EEE">
      <w:pPr>
        <w:ind w:right="355"/>
        <w:rPr>
          <w:sz w:val="26"/>
          <w:szCs w:val="26"/>
        </w:rPr>
      </w:pPr>
    </w:p>
    <w:p w14:paraId="713E5AB4" w14:textId="79A898D1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243223">
        <w:rPr>
          <w:sz w:val="26"/>
          <w:szCs w:val="26"/>
        </w:rPr>
        <w:t>ей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1E55CC">
        <w:rPr>
          <w:bCs/>
          <w:color w:val="000000"/>
          <w:sz w:val="26"/>
          <w:szCs w:val="26"/>
          <w:shd w:val="clear" w:color="auto" w:fill="FFFFFF"/>
        </w:rPr>
        <w:t xml:space="preserve">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7A580F">
        <w:rPr>
          <w:bCs/>
          <w:color w:val="000000"/>
          <w:sz w:val="26"/>
          <w:szCs w:val="26"/>
          <w:shd w:val="clear" w:color="auto" w:fill="FFFFFF"/>
        </w:rPr>
        <w:t>ООО «Качество НК»</w:t>
      </w:r>
      <w:r>
        <w:rPr>
          <w:bCs/>
          <w:color w:val="000000"/>
          <w:sz w:val="26"/>
          <w:szCs w:val="26"/>
          <w:shd w:val="clear" w:color="auto" w:fill="FFFFFF"/>
        </w:rPr>
        <w:t xml:space="preserve"> от 1</w:t>
      </w:r>
      <w:r w:rsidR="007A580F">
        <w:rPr>
          <w:bCs/>
          <w:color w:val="000000"/>
          <w:sz w:val="26"/>
          <w:szCs w:val="26"/>
          <w:shd w:val="clear" w:color="auto" w:fill="FFFFFF"/>
        </w:rPr>
        <w:t>1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.08.2023 № </w:t>
      </w:r>
      <w:r w:rsidR="00243223">
        <w:rPr>
          <w:bCs/>
          <w:color w:val="000000"/>
          <w:sz w:val="26"/>
          <w:szCs w:val="26"/>
          <w:shd w:val="clear" w:color="auto" w:fill="FFFFFF"/>
        </w:rPr>
        <w:t>20</w:t>
      </w:r>
      <w:r w:rsidR="007A580F">
        <w:rPr>
          <w:bCs/>
          <w:color w:val="000000"/>
          <w:sz w:val="26"/>
          <w:szCs w:val="26"/>
          <w:shd w:val="clear" w:color="auto" w:fill="FFFFFF"/>
        </w:rPr>
        <w:t>2</w:t>
      </w:r>
      <w:r w:rsidR="001D20B1">
        <w:rPr>
          <w:bCs/>
          <w:color w:val="000000"/>
          <w:sz w:val="26"/>
          <w:szCs w:val="26"/>
          <w:shd w:val="clear" w:color="auto" w:fill="FFFFFF"/>
        </w:rPr>
        <w:t>3</w:t>
      </w:r>
      <w:r>
        <w:rPr>
          <w:bCs/>
          <w:color w:val="000000"/>
          <w:sz w:val="26"/>
          <w:szCs w:val="26"/>
          <w:shd w:val="clear" w:color="auto" w:fill="FFFFFF"/>
        </w:rPr>
        <w:t>/23,</w:t>
      </w:r>
    </w:p>
    <w:p w14:paraId="002A90D9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7C038635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2E4093FF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7E7A5F58" w14:textId="77777777" w:rsidR="00BE159E" w:rsidRPr="00BE159E" w:rsidRDefault="00D12EEE" w:rsidP="00243223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07531F">
        <w:rPr>
          <w:sz w:val="26"/>
          <w:szCs w:val="26"/>
        </w:rPr>
        <w:t>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использования</w:t>
      </w:r>
      <w:r w:rsidR="00F056B3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«</w:t>
      </w:r>
      <w:r w:rsidR="007A580F">
        <w:rPr>
          <w:sz w:val="26"/>
          <w:szCs w:val="26"/>
        </w:rPr>
        <w:t>гостиничное обслуживание</w:t>
      </w:r>
      <w:r w:rsidR="00F056B3" w:rsidRPr="0007531F">
        <w:rPr>
          <w:sz w:val="26"/>
          <w:szCs w:val="26"/>
        </w:rPr>
        <w:t xml:space="preserve">», код </w:t>
      </w:r>
      <w:r w:rsidR="00F03D0B">
        <w:rPr>
          <w:sz w:val="26"/>
          <w:szCs w:val="26"/>
        </w:rPr>
        <w:t>4.</w:t>
      </w:r>
      <w:r w:rsidR="007A580F">
        <w:rPr>
          <w:sz w:val="26"/>
          <w:szCs w:val="26"/>
        </w:rPr>
        <w:t>7</w:t>
      </w:r>
      <w:r w:rsidR="00F056B3">
        <w:rPr>
          <w:sz w:val="26"/>
          <w:szCs w:val="26"/>
        </w:rPr>
        <w:t>,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на земельном участке с </w:t>
      </w:r>
      <w:r w:rsidR="004C76EA">
        <w:rPr>
          <w:sz w:val="26"/>
          <w:szCs w:val="26"/>
        </w:rPr>
        <w:t>к</w:t>
      </w:r>
      <w:r w:rsidR="00BE159E" w:rsidRPr="00BE159E">
        <w:rPr>
          <w:sz w:val="26"/>
          <w:szCs w:val="26"/>
        </w:rPr>
        <w:t xml:space="preserve">адастровым номером </w:t>
      </w:r>
      <w:r w:rsidR="007A580F" w:rsidRPr="0007531F">
        <w:rPr>
          <w:sz w:val="26"/>
          <w:szCs w:val="26"/>
        </w:rPr>
        <w:t>76:1</w:t>
      </w:r>
      <w:r w:rsidR="007A580F">
        <w:rPr>
          <w:sz w:val="26"/>
          <w:szCs w:val="26"/>
        </w:rPr>
        <w:t>1</w:t>
      </w:r>
      <w:r w:rsidR="007A580F" w:rsidRPr="0007531F">
        <w:rPr>
          <w:sz w:val="26"/>
          <w:szCs w:val="26"/>
        </w:rPr>
        <w:t>:</w:t>
      </w:r>
      <w:r w:rsidR="007A580F">
        <w:rPr>
          <w:sz w:val="26"/>
          <w:szCs w:val="26"/>
        </w:rPr>
        <w:t>030801:</w:t>
      </w:r>
      <w:r w:rsidR="001D20B1">
        <w:rPr>
          <w:sz w:val="26"/>
          <w:szCs w:val="26"/>
        </w:rPr>
        <w:t>80</w:t>
      </w:r>
      <w:r w:rsidR="00BE159E" w:rsidRPr="00BE159E">
        <w:rPr>
          <w:sz w:val="26"/>
          <w:szCs w:val="26"/>
        </w:rPr>
        <w:t>, расположенном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>по адресу: Российская Федерация, Ярославская область,</w:t>
      </w:r>
      <w:r w:rsidR="00BE159E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Переславский</w:t>
      </w:r>
      <w:r w:rsidR="00F056B3">
        <w:rPr>
          <w:sz w:val="26"/>
          <w:szCs w:val="26"/>
        </w:rPr>
        <w:t xml:space="preserve"> район</w:t>
      </w:r>
      <w:r w:rsidR="00F056B3" w:rsidRPr="0007531F">
        <w:rPr>
          <w:sz w:val="26"/>
          <w:szCs w:val="26"/>
        </w:rPr>
        <w:t>,</w:t>
      </w:r>
      <w:r w:rsidR="00F056B3">
        <w:rPr>
          <w:sz w:val="26"/>
          <w:szCs w:val="26"/>
        </w:rPr>
        <w:t xml:space="preserve"> </w:t>
      </w:r>
      <w:r w:rsidR="007A580F">
        <w:rPr>
          <w:sz w:val="26"/>
          <w:szCs w:val="26"/>
        </w:rPr>
        <w:t xml:space="preserve">с. </w:t>
      </w:r>
      <w:proofErr w:type="spellStart"/>
      <w:r w:rsidR="007A580F">
        <w:rPr>
          <w:sz w:val="26"/>
          <w:szCs w:val="26"/>
        </w:rPr>
        <w:t>Веслево</w:t>
      </w:r>
      <w:proofErr w:type="spellEnd"/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37A8BEA3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5FA63CDE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04674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04674">
        <w:rPr>
          <w:sz w:val="26"/>
          <w:szCs w:val="26"/>
        </w:rPr>
        <w:t>20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0779FFB2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6E530A7B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804674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02C60115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804674">
        <w:rPr>
          <w:sz w:val="26"/>
          <w:szCs w:val="26"/>
        </w:rPr>
        <w:t>03</w:t>
      </w:r>
      <w:r w:rsidR="002675FB">
        <w:rPr>
          <w:sz w:val="26"/>
          <w:szCs w:val="26"/>
        </w:rPr>
        <w:t>.</w:t>
      </w:r>
      <w:r w:rsidR="00804674">
        <w:rPr>
          <w:sz w:val="26"/>
          <w:szCs w:val="26"/>
        </w:rPr>
        <w:t>10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0124216E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62231F2D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786FE43E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376938">
        <w:rPr>
          <w:sz w:val="26"/>
          <w:szCs w:val="26"/>
        </w:rPr>
        <w:t>20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779428FD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09F56587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</w:t>
      </w:r>
      <w:proofErr w:type="spellStart"/>
      <w:r w:rsidRPr="008268E5">
        <w:rPr>
          <w:sz w:val="26"/>
          <w:szCs w:val="26"/>
        </w:rPr>
        <w:t>каб</w:t>
      </w:r>
      <w:proofErr w:type="spellEnd"/>
      <w:r w:rsidRPr="008268E5">
        <w:rPr>
          <w:sz w:val="26"/>
          <w:szCs w:val="26"/>
        </w:rPr>
        <w:t xml:space="preserve">. </w:t>
      </w:r>
      <w:r w:rsidR="004C76EA">
        <w:rPr>
          <w:sz w:val="26"/>
          <w:szCs w:val="26"/>
        </w:rPr>
        <w:t>13</w:t>
      </w:r>
      <w:r w:rsidRPr="008268E5">
        <w:rPr>
          <w:sz w:val="26"/>
          <w:szCs w:val="26"/>
        </w:rPr>
        <w:t>;</w:t>
      </w:r>
    </w:p>
    <w:p w14:paraId="2644AA03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333AF0E2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7737E5FD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367F1D96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459ED4F0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795BE608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5594C1DB" w14:textId="77777777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Т.С. Ильину</w:t>
      </w:r>
      <w:r w:rsidR="00D12EEE" w:rsidRPr="008268E5">
        <w:rPr>
          <w:sz w:val="26"/>
          <w:szCs w:val="26"/>
        </w:rPr>
        <w:t>.</w:t>
      </w:r>
    </w:p>
    <w:p w14:paraId="46DDDFA0" w14:textId="53FB7FC9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72623794" w14:textId="3CFB28BE" w:rsidR="001E55CC" w:rsidRDefault="001E55C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A56E428" w14:textId="77777777" w:rsidR="001E55CC" w:rsidRPr="00524989" w:rsidRDefault="001E55C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8D8DAA3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42486D11" w14:textId="3DFA030F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1E55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proofErr w:type="spellStart"/>
      <w:r w:rsidR="007A2E49">
        <w:rPr>
          <w:sz w:val="26"/>
          <w:szCs w:val="26"/>
        </w:rPr>
        <w:t>Зяблицкий</w:t>
      </w:r>
      <w:proofErr w:type="spellEnd"/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D20B1"/>
    <w:rsid w:val="001E55CC"/>
    <w:rsid w:val="001F577D"/>
    <w:rsid w:val="002073AB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A580F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0626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009F6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2023-09-15T08:18:00Z</cp:lastPrinted>
  <dcterms:created xsi:type="dcterms:W3CDTF">2023-09-18T12:28:00Z</dcterms:created>
  <dcterms:modified xsi:type="dcterms:W3CDTF">2023-09-24T18:39:00Z</dcterms:modified>
</cp:coreProperties>
</file>